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EB624" w14:textId="035DCADA" w:rsidR="00C46F5D" w:rsidRPr="00B502B9" w:rsidRDefault="00C46F5D" w:rsidP="00A94ACB">
      <w:pPr>
        <w:spacing w:after="0" w:line="360" w:lineRule="auto"/>
        <w:jc w:val="both"/>
      </w:pPr>
      <w:r w:rsidRPr="00B502B9">
        <w:t>A</w:t>
      </w:r>
      <w:r w:rsidR="0082055C">
        <w:t xml:space="preserve"> 2</w:t>
      </w:r>
      <w:r w:rsidRPr="00B502B9">
        <w:t>. mérföldkőben előírt követelmények teljesítése megtörtént.</w:t>
      </w:r>
    </w:p>
    <w:p w14:paraId="7E7CA7F2" w14:textId="77777777" w:rsidR="0082055C" w:rsidRDefault="0082055C" w:rsidP="0082055C">
      <w:pPr>
        <w:suppressAutoHyphens/>
        <w:spacing w:after="120"/>
        <w:jc w:val="both"/>
      </w:pPr>
      <w:r>
        <w:t>A 2. mérföldkő időszakában a projekt teljeskörű zárása, fizikai befejezése megtörtént, a projektben tervezett fejlesztések és indikátorok teljesültek.</w:t>
      </w:r>
    </w:p>
    <w:p w14:paraId="0F43DEA3" w14:textId="77777777" w:rsidR="0082055C" w:rsidRDefault="0082055C" w:rsidP="0082055C">
      <w:pPr>
        <w:suppressAutoHyphens/>
        <w:spacing w:after="120"/>
        <w:jc w:val="both"/>
      </w:pPr>
      <w:r>
        <w:t>A projektben elért műszaki-szakmai eredmény és monitoring mutató: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82055C" w:rsidRPr="00F92CFE" w14:paraId="7FD2D336" w14:textId="77777777" w:rsidTr="004711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0C019" w14:textId="093FDD57" w:rsidR="0082055C" w:rsidRDefault="0082055C" w:rsidP="0047110E">
            <w:pPr>
              <w:suppressAutoHyphens/>
              <w:spacing w:after="120"/>
              <w:jc w:val="both"/>
            </w:pPr>
            <w:r w:rsidRPr="007A7618">
              <w:t>Átépített vagy korszerűsített közutak hossza</w:t>
            </w:r>
            <w:r>
              <w:t xml:space="preserve">- nem TEN-t: </w:t>
            </w:r>
            <w:r>
              <w:t>668</w:t>
            </w:r>
            <w:r>
              <w:t xml:space="preserve"> méter.</w:t>
            </w:r>
          </w:p>
          <w:p w14:paraId="3296515B" w14:textId="77777777" w:rsidR="0082055C" w:rsidRPr="00F92CFE" w:rsidRDefault="0082055C" w:rsidP="0047110E">
            <w:pPr>
              <w:suppressAutoHyphens/>
              <w:spacing w:after="120"/>
              <w:jc w:val="both"/>
            </w:pPr>
            <w:r>
              <w:t>Alátámasztó dokumentumként csatolásra kerül a műszaki-szakmai eredményeket és a monitoring mutatót alátámasztó műszaki átadás-átvételi jegyzőkönyv.</w:t>
            </w:r>
          </w:p>
        </w:tc>
        <w:tc>
          <w:tcPr>
            <w:tcW w:w="0" w:type="auto"/>
            <w:vAlign w:val="center"/>
            <w:hideMark/>
          </w:tcPr>
          <w:p w14:paraId="4BBBD478" w14:textId="77777777" w:rsidR="0082055C" w:rsidRPr="00F92CFE" w:rsidRDefault="0082055C" w:rsidP="0047110E">
            <w:pPr>
              <w:suppressAutoHyphens/>
              <w:spacing w:after="120"/>
              <w:jc w:val="both"/>
            </w:pPr>
          </w:p>
        </w:tc>
      </w:tr>
    </w:tbl>
    <w:p w14:paraId="55FDB3BB" w14:textId="77777777" w:rsidR="0082055C" w:rsidRDefault="0082055C" w:rsidP="0082055C">
      <w:pPr>
        <w:suppressAutoHyphens/>
        <w:spacing w:after="120"/>
        <w:jc w:val="both"/>
      </w:pPr>
      <w:r>
        <w:t>Nyilvánossági kötelezettségünknek folyamatosan eleget tettünk, aloldalon tájékoztattuk a lakosságot a projekt előrehaladásáról, A3 típusú táblánk kihelyezésre került, a kivitelezés megkezdésétől folyamatosan fotókat készítünk, melyből a fotódokumentációt csatoljuk jelen beszámolóhoz, a Térképtér feltöltésre kerül, sajtóközleményt küldtünk ki a projekt kezdésekor és zárásakor.</w:t>
      </w:r>
    </w:p>
    <w:p w14:paraId="1491AE1E" w14:textId="23AC7211" w:rsidR="00A24D86" w:rsidRDefault="00A24D86" w:rsidP="0082055C">
      <w:pPr>
        <w:spacing w:after="0" w:line="360" w:lineRule="auto"/>
        <w:jc w:val="both"/>
      </w:pPr>
    </w:p>
    <w:sectPr w:rsidR="00A24D86" w:rsidSect="0055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5D"/>
    <w:rsid w:val="00017E87"/>
    <w:rsid w:val="000B3E52"/>
    <w:rsid w:val="00141D51"/>
    <w:rsid w:val="0018271B"/>
    <w:rsid w:val="00304A6A"/>
    <w:rsid w:val="00332470"/>
    <w:rsid w:val="003466B0"/>
    <w:rsid w:val="004B5F0B"/>
    <w:rsid w:val="00512077"/>
    <w:rsid w:val="005501F0"/>
    <w:rsid w:val="00662E43"/>
    <w:rsid w:val="006A2CF9"/>
    <w:rsid w:val="007C4C98"/>
    <w:rsid w:val="0082055C"/>
    <w:rsid w:val="00A1141F"/>
    <w:rsid w:val="00A24D86"/>
    <w:rsid w:val="00A838AE"/>
    <w:rsid w:val="00A94ACB"/>
    <w:rsid w:val="00B502B9"/>
    <w:rsid w:val="00C46F5D"/>
    <w:rsid w:val="00DF2455"/>
    <w:rsid w:val="00EE2344"/>
    <w:rsid w:val="00F804FE"/>
    <w:rsid w:val="00FC0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E8E5"/>
  <w15:docId w15:val="{124D9D19-0F07-462E-AE6B-505117E7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01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46F5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il">
    <w:name w:val="il"/>
    <w:basedOn w:val="Bekezdsalapbettpusa"/>
    <w:rsid w:val="00DF2455"/>
  </w:style>
  <w:style w:type="paragraph" w:styleId="Buborkszveg">
    <w:name w:val="Balloon Text"/>
    <w:basedOn w:val="Norml"/>
    <w:link w:val="BuborkszvegChar"/>
    <w:uiPriority w:val="99"/>
    <w:semiHidden/>
    <w:unhideWhenUsed/>
    <w:rsid w:val="00A8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8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6A2CF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A11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FB0933924A66845A7E43BF87A76D317" ma:contentTypeVersion="20" ma:contentTypeDescription="Új dokumentum létrehozása." ma:contentTypeScope="" ma:versionID="f55971582d029b2f1bd56285f2156708">
  <xsd:schema xmlns:xsd="http://www.w3.org/2001/XMLSchema" xmlns:xs="http://www.w3.org/2001/XMLSchema" xmlns:p="http://schemas.microsoft.com/office/2006/metadata/properties" xmlns:ns2="6fa22bab-d1a4-40e9-9beb-95b9b4c45f6a" xmlns:ns3="764fc46a-7527-432d-bf5f-954eeed96f12" targetNamespace="http://schemas.microsoft.com/office/2006/metadata/properties" ma:root="true" ma:fieldsID="d83fe14ac1e229ceb1a4a4ee83db7d51" ns2:_="" ns3:_="">
    <xsd:import namespace="6fa22bab-d1a4-40e9-9beb-95b9b4c45f6a"/>
    <xsd:import namespace="764fc46a-7527-432d-bf5f-954eeed96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22bab-d1a4-40e9-9beb-95b9b4c4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d3e65b0c-e4a1-452f-be58-b8edc280c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fc46a-7527-432d-bf5f-954eeed96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20e067-4a98-4341-927f-71ed99547c8f}" ma:internalName="TaxCatchAll" ma:showField="CatchAllData" ma:web="764fc46a-7527-432d-bf5f-954eeed96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6B625-4420-4C8A-B654-C0F0FA355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22bab-d1a4-40e9-9beb-95b9b4c45f6a"/>
    <ds:schemaRef ds:uri="764fc46a-7527-432d-bf5f-954eeed96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BAA72-A2B1-4E10-80AF-C4D8F6A87E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Adrienn Kalmár-Czupi</cp:lastModifiedBy>
  <cp:revision>18</cp:revision>
  <dcterms:created xsi:type="dcterms:W3CDTF">2020-07-20T08:11:00Z</dcterms:created>
  <dcterms:modified xsi:type="dcterms:W3CDTF">2024-06-21T10:15:00Z</dcterms:modified>
</cp:coreProperties>
</file>